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918B6A" w14:textId="77777777" w:rsidR="00535159" w:rsidRPr="00DD4854" w:rsidRDefault="00DD4854" w:rsidP="00DD4854">
      <w:pPr>
        <w:jc w:val="center"/>
        <w:rPr>
          <w:b/>
          <w:bCs/>
          <w:sz w:val="28"/>
          <w:szCs w:val="28"/>
          <w:u w:val="single"/>
        </w:rPr>
      </w:pPr>
      <w:r w:rsidRPr="00DD4854">
        <w:rPr>
          <w:b/>
          <w:bCs/>
          <w:sz w:val="28"/>
          <w:szCs w:val="28"/>
          <w:u w:val="single"/>
        </w:rPr>
        <w:t>PCNDT Proposed PIP 2020-21</w:t>
      </w:r>
    </w:p>
    <w:tbl>
      <w:tblPr>
        <w:tblW w:w="10604" w:type="dxa"/>
        <w:tblInd w:w="-936" w:type="dxa"/>
        <w:tblCellMar>
          <w:left w:w="0" w:type="dxa"/>
          <w:right w:w="0" w:type="dxa"/>
        </w:tblCellMar>
        <w:tblLook w:val="04A0" w:firstRow="1" w:lastRow="0" w:firstColumn="1" w:lastColumn="0" w:noHBand="0" w:noVBand="1"/>
      </w:tblPr>
      <w:tblGrid>
        <w:gridCol w:w="1313"/>
        <w:gridCol w:w="1578"/>
        <w:gridCol w:w="3832"/>
        <w:gridCol w:w="3881"/>
      </w:tblGrid>
      <w:tr w:rsidR="00DD4854" w:rsidRPr="00DD4854" w14:paraId="2A24B5E9" w14:textId="77777777" w:rsidTr="00DD4854">
        <w:trPr>
          <w:trHeight w:val="584"/>
        </w:trPr>
        <w:tc>
          <w:tcPr>
            <w:tcW w:w="145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39E31C1" w14:textId="77777777" w:rsidR="0001564C" w:rsidRPr="0001564C" w:rsidRDefault="00DD4854" w:rsidP="00E0179A">
            <w:pPr>
              <w:spacing w:after="0" w:line="240" w:lineRule="auto"/>
              <w:jc w:val="center"/>
              <w:rPr>
                <w:rFonts w:ascii="Arial" w:eastAsia="Times New Roman" w:hAnsi="Arial" w:cs="Arial"/>
                <w:szCs w:val="22"/>
              </w:rPr>
            </w:pPr>
            <w:r w:rsidRPr="0001564C">
              <w:rPr>
                <w:rFonts w:ascii="Calibri" w:eastAsia="Times New Roman" w:hAnsi="Calibri" w:cs="Calibri"/>
                <w:b/>
                <w:bCs/>
                <w:color w:val="000000"/>
                <w:kern w:val="24"/>
                <w:szCs w:val="22"/>
              </w:rPr>
              <w:t xml:space="preserve">FMR CODE </w:t>
            </w:r>
          </w:p>
        </w:tc>
        <w:tc>
          <w:tcPr>
            <w:tcW w:w="17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6E7A78F" w14:textId="77777777" w:rsidR="0001564C" w:rsidRPr="0001564C" w:rsidRDefault="00DD4854" w:rsidP="00E0179A">
            <w:pPr>
              <w:spacing w:after="0" w:line="240" w:lineRule="auto"/>
              <w:jc w:val="center"/>
              <w:rPr>
                <w:rFonts w:ascii="Arial" w:eastAsia="Times New Roman" w:hAnsi="Arial" w:cs="Arial"/>
                <w:szCs w:val="22"/>
              </w:rPr>
            </w:pPr>
            <w:r w:rsidRPr="0001564C">
              <w:rPr>
                <w:rFonts w:ascii="Calibri" w:eastAsia="Times New Roman" w:hAnsi="Calibri" w:cs="Calibri"/>
                <w:b/>
                <w:bCs/>
                <w:color w:val="000000"/>
                <w:kern w:val="24"/>
                <w:szCs w:val="22"/>
              </w:rPr>
              <w:t xml:space="preserve">ACTIVITIES </w:t>
            </w:r>
          </w:p>
        </w:tc>
        <w:tc>
          <w:tcPr>
            <w:tcW w:w="384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013E8E6" w14:textId="77777777" w:rsidR="0001564C" w:rsidRPr="0001564C" w:rsidRDefault="00DD4854" w:rsidP="00E0179A">
            <w:pPr>
              <w:spacing w:after="0" w:line="240" w:lineRule="auto"/>
              <w:ind w:right="2502"/>
              <w:jc w:val="center"/>
              <w:rPr>
                <w:rFonts w:ascii="Arial" w:eastAsia="Times New Roman" w:hAnsi="Arial" w:cs="Arial"/>
                <w:szCs w:val="22"/>
              </w:rPr>
            </w:pPr>
            <w:r>
              <w:rPr>
                <w:rFonts w:ascii="Calibri" w:eastAsia="Times New Roman" w:hAnsi="Calibri" w:cs="Calibri"/>
                <w:b/>
                <w:bCs/>
                <w:color w:val="000000"/>
                <w:kern w:val="24"/>
                <w:szCs w:val="22"/>
              </w:rPr>
              <w:t xml:space="preserve"> </w:t>
            </w:r>
            <w:r w:rsidRPr="00DD4854">
              <w:rPr>
                <w:rFonts w:ascii="Calibri" w:eastAsia="Times New Roman" w:hAnsi="Calibri" w:cs="Calibri"/>
                <w:b/>
                <w:bCs/>
                <w:color w:val="000000"/>
                <w:kern w:val="24"/>
                <w:szCs w:val="22"/>
              </w:rPr>
              <w:t>PROPOSED</w:t>
            </w:r>
            <w:r w:rsidRPr="0001564C">
              <w:rPr>
                <w:rFonts w:ascii="Calibri" w:eastAsia="Times New Roman" w:hAnsi="Calibri" w:cs="Calibri"/>
                <w:b/>
                <w:bCs/>
                <w:color w:val="000000"/>
                <w:kern w:val="24"/>
                <w:szCs w:val="22"/>
              </w:rPr>
              <w:t xml:space="preserve"> AMOUNT (IN LAKHS) </w:t>
            </w:r>
          </w:p>
        </w:tc>
        <w:tc>
          <w:tcPr>
            <w:tcW w:w="3584" w:type="dxa"/>
            <w:tcBorders>
              <w:top w:val="single" w:sz="8" w:space="0" w:color="000000"/>
              <w:left w:val="single" w:sz="8" w:space="0" w:color="000000"/>
              <w:bottom w:val="single" w:sz="8" w:space="0" w:color="000000"/>
              <w:right w:val="single" w:sz="8" w:space="0" w:color="000000"/>
            </w:tcBorders>
          </w:tcPr>
          <w:p w14:paraId="26DA9221" w14:textId="7BBD4DEA" w:rsidR="00DD4854" w:rsidRPr="00DD4854" w:rsidRDefault="00C77235" w:rsidP="00E0179A">
            <w:pPr>
              <w:spacing w:after="0" w:line="240" w:lineRule="auto"/>
              <w:ind w:right="2502"/>
              <w:jc w:val="center"/>
              <w:rPr>
                <w:rFonts w:ascii="Calibri" w:eastAsia="Times New Roman" w:hAnsi="Calibri" w:cs="Calibri"/>
                <w:b/>
                <w:bCs/>
                <w:color w:val="000000"/>
                <w:kern w:val="24"/>
                <w:szCs w:val="22"/>
              </w:rPr>
            </w:pPr>
            <w:r>
              <w:rPr>
                <w:rFonts w:ascii="Calibri" w:eastAsia="Times New Roman" w:hAnsi="Calibri" w:cs="Calibri"/>
                <w:b/>
                <w:bCs/>
                <w:color w:val="000000"/>
                <w:kern w:val="24"/>
                <w:szCs w:val="22"/>
              </w:rPr>
              <w:t>JUSTIFICA</w:t>
            </w:r>
            <w:bookmarkStart w:id="0" w:name="_GoBack"/>
            <w:bookmarkEnd w:id="0"/>
            <w:r>
              <w:rPr>
                <w:rFonts w:ascii="Calibri" w:eastAsia="Times New Roman" w:hAnsi="Calibri" w:cs="Calibri"/>
                <w:b/>
                <w:bCs/>
                <w:color w:val="000000"/>
                <w:kern w:val="24"/>
                <w:szCs w:val="22"/>
              </w:rPr>
              <w:t>TION</w:t>
            </w:r>
          </w:p>
        </w:tc>
      </w:tr>
      <w:tr w:rsidR="00DD4854" w:rsidRPr="00DD4854" w14:paraId="6DC46826" w14:textId="77777777" w:rsidTr="00DD4854">
        <w:trPr>
          <w:trHeight w:val="584"/>
        </w:trPr>
        <w:tc>
          <w:tcPr>
            <w:tcW w:w="145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D636EC7" w14:textId="77777777" w:rsidR="0001564C" w:rsidRPr="0001564C" w:rsidRDefault="00DD4854" w:rsidP="00E0179A">
            <w:pPr>
              <w:spacing w:after="0" w:line="240" w:lineRule="auto"/>
              <w:jc w:val="center"/>
              <w:rPr>
                <w:rFonts w:ascii="Arial" w:eastAsia="Times New Roman" w:hAnsi="Arial" w:cs="Arial"/>
                <w:szCs w:val="22"/>
              </w:rPr>
            </w:pPr>
            <w:r w:rsidRPr="0001564C">
              <w:rPr>
                <w:rFonts w:ascii="Calibri" w:eastAsia="Times New Roman" w:hAnsi="Calibri" w:cs="Calibri"/>
                <w:color w:val="000000"/>
                <w:kern w:val="24"/>
                <w:szCs w:val="22"/>
              </w:rPr>
              <w:t xml:space="preserve">16.5.2 </w:t>
            </w:r>
          </w:p>
        </w:tc>
        <w:tc>
          <w:tcPr>
            <w:tcW w:w="17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A9DBEE7" w14:textId="77777777" w:rsidR="0001564C" w:rsidRPr="0001564C" w:rsidRDefault="00DD4854" w:rsidP="00E0179A">
            <w:pPr>
              <w:spacing w:after="0" w:line="240" w:lineRule="auto"/>
              <w:jc w:val="center"/>
              <w:rPr>
                <w:rFonts w:ascii="Arial" w:eastAsia="Times New Roman" w:hAnsi="Arial" w:cs="Arial"/>
                <w:szCs w:val="22"/>
              </w:rPr>
            </w:pPr>
            <w:r w:rsidRPr="0001564C">
              <w:rPr>
                <w:rFonts w:ascii="Calibri" w:eastAsia="Times New Roman" w:hAnsi="Calibri" w:cs="Calibri"/>
                <w:color w:val="000000"/>
                <w:kern w:val="24"/>
                <w:szCs w:val="22"/>
              </w:rPr>
              <w:t xml:space="preserve">MOBILITY SUPPORT </w:t>
            </w:r>
          </w:p>
        </w:tc>
        <w:tc>
          <w:tcPr>
            <w:tcW w:w="384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0B1925D" w14:textId="77777777" w:rsidR="0001564C" w:rsidRPr="0001564C" w:rsidRDefault="00DD4854" w:rsidP="00E0179A">
            <w:pPr>
              <w:spacing w:after="0" w:line="240" w:lineRule="auto"/>
              <w:jc w:val="center"/>
              <w:rPr>
                <w:rFonts w:ascii="Arial" w:eastAsia="Times New Roman" w:hAnsi="Arial" w:cs="Arial"/>
                <w:szCs w:val="22"/>
              </w:rPr>
            </w:pPr>
            <w:r w:rsidRPr="00DD4854">
              <w:rPr>
                <w:rFonts w:ascii="Calibri" w:eastAsia="Times New Roman" w:hAnsi="Calibri" w:cs="Calibri"/>
                <w:color w:val="000000"/>
                <w:kern w:val="24"/>
                <w:szCs w:val="22"/>
              </w:rPr>
              <w:t>12</w:t>
            </w:r>
          </w:p>
        </w:tc>
        <w:tc>
          <w:tcPr>
            <w:tcW w:w="3584" w:type="dxa"/>
            <w:tcBorders>
              <w:top w:val="single" w:sz="8" w:space="0" w:color="000000"/>
              <w:left w:val="single" w:sz="8" w:space="0" w:color="000000"/>
              <w:bottom w:val="single" w:sz="8" w:space="0" w:color="000000"/>
              <w:right w:val="single" w:sz="8" w:space="0" w:color="000000"/>
            </w:tcBorders>
          </w:tcPr>
          <w:p w14:paraId="5748C995" w14:textId="77777777" w:rsidR="00DD4854" w:rsidRPr="00DD4854" w:rsidRDefault="00DD4854" w:rsidP="00DD4854">
            <w:pPr>
              <w:spacing w:after="0" w:line="240" w:lineRule="auto"/>
              <w:jc w:val="both"/>
              <w:rPr>
                <w:rFonts w:ascii="Calibri" w:eastAsia="Times New Roman" w:hAnsi="Calibri" w:cs="Calibri"/>
                <w:color w:val="000000"/>
                <w:kern w:val="24"/>
                <w:szCs w:val="22"/>
              </w:rPr>
            </w:pPr>
            <w:r w:rsidRPr="00DD4854">
              <w:rPr>
                <w:rFonts w:ascii="Calibri" w:eastAsia="Times New Roman" w:hAnsi="Calibri" w:cs="Calibri"/>
                <w:color w:val="000000"/>
                <w:kern w:val="24"/>
                <w:szCs w:val="22"/>
              </w:rPr>
              <w:t xml:space="preserve">Mobility support for members of State   and District Inspection and Monitoring team members for incurring the cost of inspection of centers in the State and District. The mobility support amount may be used for other incidental costs (photocopy, photography </w:t>
            </w:r>
            <w:proofErr w:type="spellStart"/>
            <w:r w:rsidRPr="00DD4854">
              <w:rPr>
                <w:rFonts w:ascii="Calibri" w:eastAsia="Times New Roman" w:hAnsi="Calibri" w:cs="Calibri"/>
                <w:color w:val="000000"/>
                <w:kern w:val="24"/>
                <w:szCs w:val="22"/>
              </w:rPr>
              <w:t>etc</w:t>
            </w:r>
            <w:proofErr w:type="spellEnd"/>
            <w:r w:rsidRPr="00DD4854">
              <w:rPr>
                <w:rFonts w:ascii="Calibri" w:eastAsia="Times New Roman" w:hAnsi="Calibri" w:cs="Calibri"/>
                <w:color w:val="000000"/>
                <w:kern w:val="24"/>
                <w:szCs w:val="22"/>
              </w:rPr>
              <w:t>)</w:t>
            </w:r>
          </w:p>
          <w:p w14:paraId="1E6A4421" w14:textId="77777777" w:rsidR="00DD4854" w:rsidRPr="00DD4854" w:rsidRDefault="00DD4854" w:rsidP="00E0179A">
            <w:pPr>
              <w:spacing w:after="0" w:line="240" w:lineRule="auto"/>
              <w:rPr>
                <w:rFonts w:ascii="Calibri" w:eastAsia="Times New Roman" w:hAnsi="Calibri" w:cs="Calibri"/>
                <w:color w:val="000000"/>
                <w:kern w:val="24"/>
                <w:szCs w:val="22"/>
              </w:rPr>
            </w:pPr>
            <w:r w:rsidRPr="00DD4854">
              <w:rPr>
                <w:rFonts w:ascii="Calibri" w:eastAsia="Times New Roman" w:hAnsi="Calibri" w:cs="Calibri"/>
                <w:color w:val="000000"/>
                <w:kern w:val="24"/>
                <w:szCs w:val="22"/>
              </w:rPr>
              <w:t xml:space="preserve">Rs 1.50 lakh proposed for SIMC and Rs. </w:t>
            </w:r>
          </w:p>
        </w:tc>
      </w:tr>
      <w:tr w:rsidR="00DD4854" w:rsidRPr="00DD4854" w14:paraId="4FED8FAF" w14:textId="77777777" w:rsidTr="00DD4854">
        <w:trPr>
          <w:trHeight w:val="584"/>
        </w:trPr>
        <w:tc>
          <w:tcPr>
            <w:tcW w:w="145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2DC628E" w14:textId="77777777" w:rsidR="0001564C" w:rsidRPr="0001564C" w:rsidRDefault="00DD4854" w:rsidP="00E0179A">
            <w:pPr>
              <w:spacing w:after="0" w:line="240" w:lineRule="auto"/>
              <w:jc w:val="center"/>
              <w:rPr>
                <w:rFonts w:ascii="Arial" w:eastAsia="Times New Roman" w:hAnsi="Arial" w:cs="Arial"/>
                <w:szCs w:val="22"/>
              </w:rPr>
            </w:pPr>
            <w:r w:rsidRPr="0001564C">
              <w:rPr>
                <w:rFonts w:ascii="Calibri" w:eastAsia="Times New Roman" w:hAnsi="Calibri" w:cs="Calibri"/>
                <w:color w:val="000000"/>
                <w:kern w:val="24"/>
                <w:szCs w:val="22"/>
              </w:rPr>
              <w:t xml:space="preserve">16.5.3 </w:t>
            </w:r>
          </w:p>
        </w:tc>
        <w:tc>
          <w:tcPr>
            <w:tcW w:w="17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BBDB906" w14:textId="77777777" w:rsidR="0001564C" w:rsidRPr="0001564C" w:rsidRDefault="00DD4854" w:rsidP="00E0179A">
            <w:pPr>
              <w:spacing w:after="0" w:line="240" w:lineRule="auto"/>
              <w:jc w:val="center"/>
              <w:rPr>
                <w:rFonts w:ascii="Arial" w:eastAsia="Times New Roman" w:hAnsi="Arial" w:cs="Arial"/>
                <w:szCs w:val="22"/>
              </w:rPr>
            </w:pPr>
            <w:r w:rsidRPr="0001564C">
              <w:rPr>
                <w:rFonts w:ascii="Calibri" w:eastAsia="Times New Roman" w:hAnsi="Calibri" w:cs="Calibri"/>
                <w:color w:val="000000"/>
                <w:kern w:val="24"/>
                <w:szCs w:val="22"/>
              </w:rPr>
              <w:t xml:space="preserve">OTHER PNDT ACTIVITIES </w:t>
            </w:r>
          </w:p>
        </w:tc>
        <w:tc>
          <w:tcPr>
            <w:tcW w:w="384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8701A69" w14:textId="77777777" w:rsidR="0001564C" w:rsidRPr="0001564C" w:rsidRDefault="00DD4854" w:rsidP="00E0179A">
            <w:pPr>
              <w:spacing w:after="0" w:line="240" w:lineRule="auto"/>
              <w:jc w:val="center"/>
              <w:rPr>
                <w:rFonts w:ascii="Arial" w:eastAsia="Times New Roman" w:hAnsi="Arial" w:cs="Arial"/>
                <w:szCs w:val="22"/>
              </w:rPr>
            </w:pPr>
            <w:r w:rsidRPr="00DD4854">
              <w:rPr>
                <w:rFonts w:ascii="Calibri" w:eastAsia="Times New Roman" w:hAnsi="Calibri" w:cs="Calibri"/>
                <w:color w:val="000000"/>
                <w:kern w:val="24"/>
                <w:szCs w:val="22"/>
              </w:rPr>
              <w:t>7.0</w:t>
            </w:r>
          </w:p>
        </w:tc>
        <w:tc>
          <w:tcPr>
            <w:tcW w:w="3584" w:type="dxa"/>
            <w:tcBorders>
              <w:top w:val="single" w:sz="8" w:space="0" w:color="000000"/>
              <w:left w:val="single" w:sz="8" w:space="0" w:color="000000"/>
              <w:bottom w:val="single" w:sz="8" w:space="0" w:color="000000"/>
              <w:right w:val="single" w:sz="8" w:space="0" w:color="000000"/>
            </w:tcBorders>
          </w:tcPr>
          <w:p w14:paraId="3FB1F21B" w14:textId="77777777" w:rsidR="00DD4854" w:rsidRPr="00DD4854" w:rsidRDefault="00DD4854" w:rsidP="00DD4854">
            <w:pPr>
              <w:spacing w:after="0" w:line="240" w:lineRule="auto"/>
              <w:jc w:val="both"/>
              <w:rPr>
                <w:rFonts w:ascii="Calibri" w:eastAsia="Times New Roman" w:hAnsi="Calibri" w:cs="Calibri"/>
                <w:color w:val="000000"/>
                <w:kern w:val="24"/>
                <w:szCs w:val="22"/>
              </w:rPr>
            </w:pPr>
            <w:r w:rsidRPr="00DD4854">
              <w:rPr>
                <w:rFonts w:ascii="Calibri" w:eastAsia="Times New Roman" w:hAnsi="Calibri" w:cs="Calibri"/>
                <w:color w:val="000000"/>
                <w:kern w:val="24"/>
                <w:szCs w:val="22"/>
              </w:rPr>
              <w:t>Sensitization of District Prosecution Officers (@2 lakh)</w:t>
            </w:r>
          </w:p>
          <w:p w14:paraId="28A1C5FC" w14:textId="77777777" w:rsidR="00DD4854" w:rsidRPr="00DD4854" w:rsidRDefault="00DD4854" w:rsidP="00DD4854">
            <w:pPr>
              <w:spacing w:after="0" w:line="240" w:lineRule="auto"/>
              <w:jc w:val="both"/>
              <w:rPr>
                <w:rFonts w:ascii="Calibri" w:eastAsia="Times New Roman" w:hAnsi="Calibri" w:cs="Calibri"/>
                <w:color w:val="000000"/>
                <w:kern w:val="24"/>
                <w:szCs w:val="22"/>
              </w:rPr>
            </w:pPr>
            <w:r w:rsidRPr="00DD4854">
              <w:rPr>
                <w:rFonts w:ascii="Calibri" w:eastAsia="Times New Roman" w:hAnsi="Calibri" w:cs="Calibri"/>
                <w:color w:val="000000"/>
                <w:kern w:val="24"/>
                <w:szCs w:val="22"/>
              </w:rPr>
              <w:t>Sensitization of Judicial members (@ 2 lakh)</w:t>
            </w:r>
          </w:p>
          <w:p w14:paraId="613515A8" w14:textId="77777777" w:rsidR="00DD4854" w:rsidRPr="00DD4854" w:rsidRDefault="00DD4854" w:rsidP="00DD4854">
            <w:pPr>
              <w:spacing w:after="0" w:line="240" w:lineRule="auto"/>
              <w:jc w:val="both"/>
              <w:rPr>
                <w:rFonts w:ascii="Calibri" w:eastAsia="Times New Roman" w:hAnsi="Calibri" w:cs="Calibri"/>
                <w:color w:val="000000"/>
                <w:kern w:val="24"/>
                <w:szCs w:val="22"/>
              </w:rPr>
            </w:pPr>
            <w:r w:rsidRPr="00DD4854">
              <w:rPr>
                <w:rFonts w:ascii="Calibri" w:eastAsia="Times New Roman" w:hAnsi="Calibri" w:cs="Calibri"/>
                <w:color w:val="000000"/>
                <w:kern w:val="24"/>
                <w:szCs w:val="22"/>
              </w:rPr>
              <w:t>Informer incentive (@1.5 lakh)</w:t>
            </w:r>
          </w:p>
          <w:p w14:paraId="4C8CC850" w14:textId="77777777" w:rsidR="00DD4854" w:rsidRPr="00DD4854" w:rsidRDefault="00DD4854" w:rsidP="00DD4854">
            <w:pPr>
              <w:spacing w:after="0" w:line="240" w:lineRule="auto"/>
              <w:jc w:val="both"/>
              <w:rPr>
                <w:rFonts w:ascii="Calibri" w:eastAsia="Times New Roman" w:hAnsi="Calibri" w:cs="Calibri"/>
                <w:color w:val="000000"/>
                <w:kern w:val="24"/>
                <w:szCs w:val="22"/>
              </w:rPr>
            </w:pPr>
            <w:r w:rsidRPr="00DD4854">
              <w:rPr>
                <w:rFonts w:ascii="Calibri" w:eastAsia="Times New Roman" w:hAnsi="Calibri" w:cs="Calibri"/>
                <w:color w:val="000000"/>
                <w:kern w:val="24"/>
                <w:szCs w:val="22"/>
              </w:rPr>
              <w:t xml:space="preserve">Sensitization of District nodal officers (@ 1.5 lakh) </w:t>
            </w:r>
          </w:p>
        </w:tc>
      </w:tr>
      <w:tr w:rsidR="00DD4854" w:rsidRPr="00DD4854" w14:paraId="254B3F68" w14:textId="77777777" w:rsidTr="00DD4854">
        <w:trPr>
          <w:trHeight w:val="584"/>
        </w:trPr>
        <w:tc>
          <w:tcPr>
            <w:tcW w:w="145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7AE189E" w14:textId="77777777" w:rsidR="0001564C" w:rsidRPr="0001564C" w:rsidRDefault="00DD4854" w:rsidP="00E0179A">
            <w:pPr>
              <w:spacing w:after="0" w:line="240" w:lineRule="auto"/>
              <w:jc w:val="center"/>
              <w:rPr>
                <w:rFonts w:ascii="Arial" w:eastAsia="Times New Roman" w:hAnsi="Arial" w:cs="Arial"/>
                <w:szCs w:val="22"/>
              </w:rPr>
            </w:pPr>
            <w:r w:rsidRPr="0001564C">
              <w:rPr>
                <w:rFonts w:ascii="Calibri" w:eastAsia="Times New Roman" w:hAnsi="Calibri" w:cs="Calibri"/>
                <w:color w:val="000000"/>
                <w:kern w:val="24"/>
                <w:szCs w:val="22"/>
              </w:rPr>
              <w:t xml:space="preserve">9.5.21.1 </w:t>
            </w:r>
          </w:p>
        </w:tc>
        <w:tc>
          <w:tcPr>
            <w:tcW w:w="17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CF362C2" w14:textId="77777777" w:rsidR="0001564C" w:rsidRPr="0001564C" w:rsidRDefault="00DD4854" w:rsidP="00E0179A">
            <w:pPr>
              <w:spacing w:after="0" w:line="240" w:lineRule="auto"/>
              <w:jc w:val="center"/>
              <w:rPr>
                <w:rFonts w:ascii="Arial" w:eastAsia="Times New Roman" w:hAnsi="Arial" w:cs="Arial"/>
                <w:szCs w:val="22"/>
              </w:rPr>
            </w:pPr>
            <w:r w:rsidRPr="0001564C">
              <w:rPr>
                <w:rFonts w:ascii="Calibri" w:eastAsia="Times New Roman" w:hAnsi="Calibri" w:cs="Calibri"/>
                <w:color w:val="000000"/>
                <w:kern w:val="24"/>
                <w:szCs w:val="22"/>
              </w:rPr>
              <w:t xml:space="preserve">PNDT TRAINING </w:t>
            </w:r>
          </w:p>
        </w:tc>
        <w:tc>
          <w:tcPr>
            <w:tcW w:w="384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0205B88" w14:textId="77777777" w:rsidR="0001564C" w:rsidRPr="0001564C" w:rsidRDefault="00DD4854" w:rsidP="00E0179A">
            <w:pPr>
              <w:spacing w:after="0" w:line="240" w:lineRule="auto"/>
              <w:jc w:val="center"/>
              <w:rPr>
                <w:rFonts w:ascii="Arial" w:eastAsia="Times New Roman" w:hAnsi="Arial" w:cs="Arial"/>
                <w:szCs w:val="22"/>
              </w:rPr>
            </w:pPr>
            <w:r w:rsidRPr="00DD4854">
              <w:rPr>
                <w:rFonts w:ascii="Calibri" w:eastAsia="Times New Roman" w:hAnsi="Calibri" w:cs="Calibri"/>
                <w:color w:val="000000"/>
                <w:kern w:val="24"/>
                <w:szCs w:val="22"/>
              </w:rPr>
              <w:t xml:space="preserve">6 </w:t>
            </w:r>
          </w:p>
        </w:tc>
        <w:tc>
          <w:tcPr>
            <w:tcW w:w="3584" w:type="dxa"/>
            <w:tcBorders>
              <w:top w:val="single" w:sz="8" w:space="0" w:color="000000"/>
              <w:left w:val="single" w:sz="8" w:space="0" w:color="000000"/>
              <w:bottom w:val="single" w:sz="8" w:space="0" w:color="000000"/>
              <w:right w:val="single" w:sz="8" w:space="0" w:color="000000"/>
            </w:tcBorders>
          </w:tcPr>
          <w:p w14:paraId="34644CF2" w14:textId="77777777" w:rsidR="00DD4854" w:rsidRPr="00DD4854" w:rsidRDefault="00DD4854" w:rsidP="00DD4854">
            <w:pPr>
              <w:spacing w:after="0" w:line="240" w:lineRule="auto"/>
              <w:jc w:val="both"/>
              <w:rPr>
                <w:rFonts w:ascii="Calibri" w:eastAsia="Times New Roman" w:hAnsi="Calibri" w:cs="Calibri"/>
                <w:color w:val="000000"/>
                <w:kern w:val="24"/>
                <w:szCs w:val="22"/>
              </w:rPr>
            </w:pPr>
            <w:r w:rsidRPr="00DD4854">
              <w:rPr>
                <w:rFonts w:ascii="Calibri" w:eastAsia="Times New Roman" w:hAnsi="Calibri" w:cs="Calibri"/>
                <w:color w:val="000000"/>
                <w:kern w:val="24"/>
                <w:szCs w:val="22"/>
              </w:rPr>
              <w:t>Training of members of the District Inspection and Monitoring Committee and District Advisory Committee members at 3 divisions</w:t>
            </w:r>
          </w:p>
          <w:p w14:paraId="06E89FE8" w14:textId="77777777" w:rsidR="00DD4854" w:rsidRPr="00DD4854" w:rsidRDefault="00DD4854" w:rsidP="00DD4854">
            <w:pPr>
              <w:spacing w:after="0" w:line="240" w:lineRule="auto"/>
              <w:jc w:val="both"/>
              <w:rPr>
                <w:rFonts w:ascii="Calibri" w:eastAsia="Times New Roman" w:hAnsi="Calibri" w:cs="Calibri"/>
                <w:color w:val="000000"/>
                <w:kern w:val="24"/>
                <w:szCs w:val="22"/>
              </w:rPr>
            </w:pPr>
            <w:r w:rsidRPr="00DD4854">
              <w:rPr>
                <w:rFonts w:ascii="Calibri" w:eastAsia="Times New Roman" w:hAnsi="Calibri" w:cs="Calibri"/>
                <w:color w:val="000000"/>
                <w:kern w:val="24"/>
                <w:szCs w:val="22"/>
              </w:rPr>
              <w:t>(@ 2 lakh per division)</w:t>
            </w:r>
          </w:p>
        </w:tc>
      </w:tr>
      <w:tr w:rsidR="00DD4854" w:rsidRPr="00DD4854" w14:paraId="5DCDC68C" w14:textId="77777777" w:rsidTr="00DD4854">
        <w:trPr>
          <w:trHeight w:val="584"/>
        </w:trPr>
        <w:tc>
          <w:tcPr>
            <w:tcW w:w="145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2CC2E21" w14:textId="77777777" w:rsidR="0001564C" w:rsidRPr="0001564C" w:rsidRDefault="00DD4854" w:rsidP="00E0179A">
            <w:pPr>
              <w:spacing w:after="0" w:line="240" w:lineRule="auto"/>
              <w:jc w:val="center"/>
              <w:rPr>
                <w:rFonts w:ascii="Arial" w:eastAsia="Times New Roman" w:hAnsi="Arial" w:cs="Arial"/>
                <w:szCs w:val="22"/>
              </w:rPr>
            </w:pPr>
            <w:r w:rsidRPr="0001564C">
              <w:rPr>
                <w:rFonts w:ascii="Calibri" w:eastAsia="Times New Roman" w:hAnsi="Calibri" w:cs="Calibri"/>
                <w:color w:val="000000"/>
                <w:kern w:val="24"/>
                <w:szCs w:val="22"/>
              </w:rPr>
              <w:t xml:space="preserve">11.9.1 </w:t>
            </w:r>
          </w:p>
        </w:tc>
        <w:tc>
          <w:tcPr>
            <w:tcW w:w="17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E128E69" w14:textId="77777777" w:rsidR="0001564C" w:rsidRPr="0001564C" w:rsidRDefault="00DD4854" w:rsidP="00E0179A">
            <w:pPr>
              <w:spacing w:after="0" w:line="240" w:lineRule="auto"/>
              <w:jc w:val="center"/>
              <w:rPr>
                <w:rFonts w:ascii="Arial" w:eastAsia="Times New Roman" w:hAnsi="Arial" w:cs="Arial"/>
                <w:szCs w:val="22"/>
              </w:rPr>
            </w:pPr>
            <w:r w:rsidRPr="0001564C">
              <w:rPr>
                <w:rFonts w:ascii="Calibri" w:eastAsia="Times New Roman" w:hAnsi="Calibri" w:cs="Calibri"/>
                <w:color w:val="000000"/>
                <w:kern w:val="24"/>
                <w:szCs w:val="22"/>
              </w:rPr>
              <w:t xml:space="preserve">IEC ACTIVITIES </w:t>
            </w:r>
          </w:p>
        </w:tc>
        <w:tc>
          <w:tcPr>
            <w:tcW w:w="384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8EE5DF6" w14:textId="77777777" w:rsidR="0001564C" w:rsidRPr="0001564C" w:rsidRDefault="00DD4854" w:rsidP="00E0179A">
            <w:pPr>
              <w:spacing w:after="0" w:line="240" w:lineRule="auto"/>
              <w:jc w:val="center"/>
              <w:rPr>
                <w:rFonts w:ascii="Arial" w:eastAsia="Times New Roman" w:hAnsi="Arial" w:cs="Arial"/>
                <w:szCs w:val="22"/>
              </w:rPr>
            </w:pPr>
            <w:r w:rsidRPr="00DD4854">
              <w:rPr>
                <w:rFonts w:ascii="Calibri" w:eastAsia="Times New Roman" w:hAnsi="Calibri" w:cs="Calibri"/>
                <w:color w:val="000000"/>
                <w:kern w:val="24"/>
                <w:szCs w:val="22"/>
              </w:rPr>
              <w:t>30</w:t>
            </w:r>
          </w:p>
        </w:tc>
        <w:tc>
          <w:tcPr>
            <w:tcW w:w="3584" w:type="dxa"/>
            <w:tcBorders>
              <w:top w:val="single" w:sz="8" w:space="0" w:color="000000"/>
              <w:left w:val="single" w:sz="8" w:space="0" w:color="000000"/>
              <w:bottom w:val="single" w:sz="8" w:space="0" w:color="000000"/>
              <w:right w:val="single" w:sz="8" w:space="0" w:color="000000"/>
            </w:tcBorders>
          </w:tcPr>
          <w:p w14:paraId="5B977E1B" w14:textId="77777777" w:rsidR="00DD4854" w:rsidRPr="00DD4854" w:rsidRDefault="00DD4854" w:rsidP="00E0179A">
            <w:pPr>
              <w:spacing w:after="0" w:line="240" w:lineRule="auto"/>
              <w:rPr>
                <w:rFonts w:ascii="Calibri" w:eastAsia="Times New Roman" w:hAnsi="Calibri" w:cs="Calibri"/>
                <w:color w:val="000000"/>
                <w:kern w:val="24"/>
                <w:szCs w:val="22"/>
              </w:rPr>
            </w:pPr>
          </w:p>
        </w:tc>
      </w:tr>
      <w:tr w:rsidR="00DD4854" w:rsidRPr="00DD4854" w14:paraId="170D9919" w14:textId="77777777" w:rsidTr="00DD4854">
        <w:trPr>
          <w:trHeight w:val="584"/>
        </w:trPr>
        <w:tc>
          <w:tcPr>
            <w:tcW w:w="145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A46C28D" w14:textId="77777777" w:rsidR="00DD4854" w:rsidRPr="00DD4854" w:rsidRDefault="00DD4854" w:rsidP="00E0179A">
            <w:pPr>
              <w:spacing w:after="0" w:line="240" w:lineRule="auto"/>
              <w:jc w:val="center"/>
              <w:rPr>
                <w:rFonts w:ascii="Calibri" w:eastAsia="Times New Roman" w:hAnsi="Calibri" w:cs="Calibri"/>
                <w:color w:val="000000"/>
                <w:kern w:val="24"/>
                <w:szCs w:val="22"/>
              </w:rPr>
            </w:pPr>
            <w:r w:rsidRPr="00DD4854">
              <w:rPr>
                <w:rFonts w:ascii="Calibri" w:eastAsia="Times New Roman" w:hAnsi="Calibri" w:cs="Calibri"/>
                <w:color w:val="000000"/>
                <w:kern w:val="24"/>
                <w:szCs w:val="22"/>
              </w:rPr>
              <w:t>12.6.2</w:t>
            </w:r>
          </w:p>
        </w:tc>
        <w:tc>
          <w:tcPr>
            <w:tcW w:w="17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7A25EF5" w14:textId="77777777" w:rsidR="00DD4854" w:rsidRPr="00DD4854" w:rsidRDefault="00DD4854" w:rsidP="00E0179A">
            <w:pPr>
              <w:spacing w:after="0" w:line="240" w:lineRule="auto"/>
              <w:jc w:val="center"/>
              <w:rPr>
                <w:rFonts w:ascii="Calibri" w:eastAsia="Times New Roman" w:hAnsi="Calibri" w:cs="Calibri"/>
                <w:color w:val="000000"/>
                <w:kern w:val="24"/>
                <w:szCs w:val="22"/>
              </w:rPr>
            </w:pPr>
            <w:r w:rsidRPr="00DD4854">
              <w:rPr>
                <w:rFonts w:ascii="Calibri" w:eastAsia="Times New Roman" w:hAnsi="Calibri" w:cs="Calibri"/>
                <w:color w:val="000000"/>
                <w:kern w:val="24"/>
                <w:szCs w:val="22"/>
              </w:rPr>
              <w:t xml:space="preserve">Printing </w:t>
            </w:r>
          </w:p>
        </w:tc>
        <w:tc>
          <w:tcPr>
            <w:tcW w:w="384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B21BEA3" w14:textId="77777777" w:rsidR="00DD4854" w:rsidRPr="00DD4854" w:rsidRDefault="00DD4854" w:rsidP="00E0179A">
            <w:pPr>
              <w:spacing w:after="0" w:line="240" w:lineRule="auto"/>
              <w:jc w:val="center"/>
              <w:rPr>
                <w:rFonts w:ascii="Calibri" w:eastAsia="Times New Roman" w:hAnsi="Calibri" w:cs="Calibri"/>
                <w:color w:val="000000"/>
                <w:kern w:val="24"/>
                <w:szCs w:val="22"/>
              </w:rPr>
            </w:pPr>
            <w:r w:rsidRPr="00DD4854">
              <w:rPr>
                <w:rFonts w:ascii="Calibri" w:eastAsia="Times New Roman" w:hAnsi="Calibri" w:cs="Calibri"/>
                <w:color w:val="000000"/>
                <w:kern w:val="24"/>
                <w:szCs w:val="22"/>
              </w:rPr>
              <w:t>10</w:t>
            </w:r>
          </w:p>
        </w:tc>
        <w:tc>
          <w:tcPr>
            <w:tcW w:w="3584" w:type="dxa"/>
            <w:tcBorders>
              <w:top w:val="single" w:sz="8" w:space="0" w:color="000000"/>
              <w:left w:val="single" w:sz="8" w:space="0" w:color="000000"/>
              <w:bottom w:val="single" w:sz="8" w:space="0" w:color="000000"/>
              <w:right w:val="single" w:sz="8" w:space="0" w:color="000000"/>
            </w:tcBorders>
          </w:tcPr>
          <w:p w14:paraId="189B40B2" w14:textId="77777777" w:rsidR="00DD4854" w:rsidRPr="00DD4854" w:rsidRDefault="00DD4854" w:rsidP="00DD4854">
            <w:pPr>
              <w:spacing w:after="0" w:line="240" w:lineRule="auto"/>
              <w:jc w:val="both"/>
              <w:rPr>
                <w:rFonts w:ascii="Calibri" w:eastAsia="Times New Roman" w:hAnsi="Calibri" w:cs="Calibri"/>
                <w:color w:val="000000"/>
                <w:kern w:val="24"/>
                <w:szCs w:val="22"/>
              </w:rPr>
            </w:pPr>
            <w:r w:rsidRPr="00DD4854">
              <w:rPr>
                <w:rFonts w:ascii="Calibri" w:eastAsia="Times New Roman" w:hAnsi="Calibri" w:cs="Calibri"/>
                <w:color w:val="000000"/>
                <w:kern w:val="24"/>
                <w:szCs w:val="22"/>
              </w:rPr>
              <w:t>Printing of Standard operation procedure (PCPNDT Act and Rules) for Appropriate Authority</w:t>
            </w:r>
          </w:p>
        </w:tc>
      </w:tr>
      <w:tr w:rsidR="00DD4854" w:rsidRPr="00DD4854" w14:paraId="0BC57F06" w14:textId="77777777" w:rsidTr="006C75CE">
        <w:trPr>
          <w:trHeight w:val="584"/>
        </w:trPr>
        <w:tc>
          <w:tcPr>
            <w:tcW w:w="3172" w:type="dxa"/>
            <w:gridSpan w:val="2"/>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FB722E7" w14:textId="77777777" w:rsidR="00DD4854" w:rsidRDefault="00DD4854" w:rsidP="00E0179A">
            <w:pPr>
              <w:spacing w:after="0" w:line="240" w:lineRule="auto"/>
              <w:jc w:val="center"/>
              <w:rPr>
                <w:rFonts w:ascii="Calibri" w:eastAsia="Times New Roman" w:hAnsi="Calibri" w:cs="Calibri"/>
                <w:color w:val="000000"/>
                <w:kern w:val="24"/>
                <w:szCs w:val="22"/>
              </w:rPr>
            </w:pPr>
            <w:r>
              <w:rPr>
                <w:rFonts w:ascii="Calibri" w:eastAsia="Times New Roman" w:hAnsi="Calibri" w:cs="Calibri"/>
                <w:color w:val="000000"/>
                <w:kern w:val="24"/>
                <w:szCs w:val="22"/>
              </w:rPr>
              <w:t>TOTAL PROPOSED AMOUNT</w:t>
            </w:r>
          </w:p>
          <w:p w14:paraId="2FC2FB6B" w14:textId="77777777" w:rsidR="00DD4854" w:rsidRPr="00DD4854" w:rsidRDefault="00DD4854" w:rsidP="00E0179A">
            <w:pPr>
              <w:spacing w:after="0" w:line="240" w:lineRule="auto"/>
              <w:jc w:val="center"/>
              <w:rPr>
                <w:rFonts w:ascii="Calibri" w:eastAsia="Times New Roman" w:hAnsi="Calibri" w:cs="Calibri"/>
                <w:color w:val="000000"/>
                <w:kern w:val="24"/>
                <w:szCs w:val="22"/>
              </w:rPr>
            </w:pPr>
            <w:r>
              <w:rPr>
                <w:rFonts w:ascii="Calibri" w:eastAsia="Times New Roman" w:hAnsi="Calibri" w:cs="Calibri"/>
                <w:color w:val="000000"/>
                <w:kern w:val="24"/>
                <w:szCs w:val="22"/>
              </w:rPr>
              <w:t>(IN LAKHS)</w:t>
            </w:r>
          </w:p>
        </w:tc>
        <w:tc>
          <w:tcPr>
            <w:tcW w:w="384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6340951" w14:textId="77777777" w:rsidR="00DD4854" w:rsidRPr="00DD4854" w:rsidRDefault="00DD4854" w:rsidP="00E0179A">
            <w:pPr>
              <w:spacing w:after="0" w:line="240" w:lineRule="auto"/>
              <w:jc w:val="center"/>
              <w:rPr>
                <w:rFonts w:ascii="Calibri" w:eastAsia="Times New Roman" w:hAnsi="Calibri" w:cs="Calibri"/>
                <w:color w:val="000000"/>
                <w:kern w:val="24"/>
                <w:szCs w:val="22"/>
              </w:rPr>
            </w:pPr>
            <w:r>
              <w:rPr>
                <w:rFonts w:ascii="Calibri" w:eastAsia="Times New Roman" w:hAnsi="Calibri" w:cs="Calibri"/>
                <w:color w:val="000000"/>
                <w:kern w:val="24"/>
                <w:szCs w:val="22"/>
              </w:rPr>
              <w:t>65 lakhs</w:t>
            </w:r>
          </w:p>
        </w:tc>
        <w:tc>
          <w:tcPr>
            <w:tcW w:w="3584" w:type="dxa"/>
            <w:tcBorders>
              <w:top w:val="single" w:sz="8" w:space="0" w:color="000000"/>
              <w:left w:val="single" w:sz="8" w:space="0" w:color="000000"/>
              <w:bottom w:val="single" w:sz="8" w:space="0" w:color="000000"/>
              <w:right w:val="single" w:sz="8" w:space="0" w:color="000000"/>
            </w:tcBorders>
          </w:tcPr>
          <w:p w14:paraId="75565345" w14:textId="77777777" w:rsidR="00DD4854" w:rsidRPr="00DD4854" w:rsidRDefault="00DD4854" w:rsidP="00DD4854">
            <w:pPr>
              <w:spacing w:after="0" w:line="240" w:lineRule="auto"/>
              <w:jc w:val="both"/>
              <w:rPr>
                <w:rFonts w:ascii="Calibri" w:eastAsia="Times New Roman" w:hAnsi="Calibri" w:cs="Calibri"/>
                <w:color w:val="000000"/>
                <w:kern w:val="24"/>
                <w:szCs w:val="22"/>
              </w:rPr>
            </w:pPr>
          </w:p>
        </w:tc>
      </w:tr>
    </w:tbl>
    <w:p w14:paraId="32A6AD85" w14:textId="77777777" w:rsidR="00DD4854" w:rsidRDefault="00DD4854"/>
    <w:sectPr w:rsidR="00DD485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savePreviewPicture/>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4854"/>
    <w:rsid w:val="00535159"/>
    <w:rsid w:val="007A2581"/>
    <w:rsid w:val="00C77235"/>
    <w:rsid w:val="00C92F33"/>
    <w:rsid w:val="00DD4854"/>
    <w:rsid w:val="00E40481"/>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CF26DE"/>
  <w15:docId w15:val="{A45D1BD2-0A6D-42CB-A1D2-E1B61FCAFD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151</Words>
  <Characters>864</Characters>
  <Application>Microsoft Office Word</Application>
  <DocSecurity>0</DocSecurity>
  <Lines>7</Lines>
  <Paragraphs>2</Paragraphs>
  <ScaleCrop>false</ScaleCrop>
  <Company>Grizli777</Company>
  <LinksUpToDate>false</LinksUpToDate>
  <CharactersWithSpaces>1013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HP</cp:lastModifiedBy>
  <cp:revision>2</cp:revision>
  <dcterms:created xsi:type="dcterms:W3CDTF">2019-12-16T12:38:00Z</dcterms:created>
  <dcterms:modified xsi:type="dcterms:W3CDTF">2019-12-16T12:38:00Z</dcterms:modified>
</cp:coreProperties>
</file>